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lang w:val="zh-TW" w:eastAsia="zh-CN" w:bidi="zh-TW"/>
        </w:rPr>
      </w:pPr>
      <w:r>
        <w:rPr>
          <w:rFonts w:hint="default" w:ascii="Times New Roman" w:hAnsi="Times New Roman" w:eastAsia="黑体" w:cs="Times New Roman"/>
          <w:sz w:val="32"/>
          <w:lang w:val="zh-TW" w:eastAsia="zh-CN" w:bidi="zh-TW"/>
        </w:rPr>
        <w:t>附件2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江源区网格事项准入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审批表</w:t>
      </w:r>
      <w:bookmarkEnd w:id="0"/>
    </w:p>
    <w:p>
      <w:pPr>
        <w:spacing w:line="576" w:lineRule="exact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编号：</w:t>
      </w:r>
    </w:p>
    <w:tbl>
      <w:tblPr>
        <w:tblStyle w:val="7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申请单位</w:t>
            </w:r>
          </w:p>
        </w:tc>
        <w:tc>
          <w:tcPr>
            <w:tcW w:w="2322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申请时间</w:t>
            </w:r>
          </w:p>
        </w:tc>
        <w:tc>
          <w:tcPr>
            <w:tcW w:w="2322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单位负责人</w:t>
            </w:r>
          </w:p>
        </w:tc>
        <w:tc>
          <w:tcPr>
            <w:tcW w:w="2322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22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办公实施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配备方式</w:t>
            </w:r>
          </w:p>
        </w:tc>
        <w:tc>
          <w:tcPr>
            <w:tcW w:w="2322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工作人员配备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数量及方式</w:t>
            </w:r>
          </w:p>
        </w:tc>
        <w:tc>
          <w:tcPr>
            <w:tcW w:w="2322" w:type="dxa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申请准入事项名称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准入事项申请报告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（可另附页）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进入时限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政策依据及理由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划拨工作经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镇（街）审核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领导小组意见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pStyle w:val="9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spacing w:line="300" w:lineRule="exact"/>
              <w:ind w:firstLine="4320" w:firstLineChars="18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（公章）</w:t>
            </w:r>
          </w:p>
          <w:p>
            <w:pPr>
              <w:pStyle w:val="9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区城乡社区事项准入领导小组意见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pStyle w:val="9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300" w:lineRule="exact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区委组织部：      区委政法委：       区民政局：</w:t>
            </w:r>
          </w:p>
          <w:p>
            <w:pPr>
              <w:pStyle w:val="9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spacing w:line="300" w:lineRule="exact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bidi="en-US"/>
              </w:rPr>
              <w:t>）         （公章）           （公章）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月  日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年   月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pStyle w:val="9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6966" w:type="dxa"/>
            <w:gridSpan w:val="3"/>
            <w:shd w:val="clear" w:color="auto" w:fill="auto"/>
            <w:vAlign w:val="top"/>
          </w:tcPr>
          <w:p>
            <w:pPr>
              <w:pStyle w:val="9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Style w:val="9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Style w:val="9"/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pStyle w:val="1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备注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  <w:t>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份，申请单位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、城乡社区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网格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事项准入领导小组办公室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各存档一份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pStyle w:val="10"/>
        <w:ind w:firstLine="720" w:firstLineChars="3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申请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单位相关文件、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资料等可另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附。</w:t>
      </w:r>
    </w:p>
    <w:p>
      <w:pPr>
        <w:rPr>
          <w:rFonts w:hint="eastAsia" w:ascii="仿宋" w:eastAsia="仿宋"/>
          <w:sz w:val="32"/>
        </w:rPr>
        <w:sectPr>
          <w:footerReference r:id="rId3" w:type="default"/>
          <w:pgSz w:w="11906" w:h="16838"/>
          <w:pgMar w:top="2098" w:right="1474" w:bottom="1984" w:left="1588" w:header="851" w:footer="1247" w:gutter="0"/>
          <w:cols w:space="0" w:num="1"/>
          <w:rtlGutter w:val="0"/>
          <w:docGrid w:type="lines" w:linePitch="32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A7XtmT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7EF5"/>
    <w:rsid w:val="00050DE8"/>
    <w:rsid w:val="000F2230"/>
    <w:rsid w:val="00202821"/>
    <w:rsid w:val="002268AA"/>
    <w:rsid w:val="00252180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B3A18E6"/>
    <w:rsid w:val="141D26BE"/>
    <w:rsid w:val="14D0333C"/>
    <w:rsid w:val="165F2FEF"/>
    <w:rsid w:val="1B7D532F"/>
    <w:rsid w:val="1CC9318B"/>
    <w:rsid w:val="24ED5C4D"/>
    <w:rsid w:val="29FF34EF"/>
    <w:rsid w:val="2C206ABB"/>
    <w:rsid w:val="37661A42"/>
    <w:rsid w:val="3845220C"/>
    <w:rsid w:val="42EE6507"/>
    <w:rsid w:val="44936EE3"/>
    <w:rsid w:val="45F348F1"/>
    <w:rsid w:val="49512884"/>
    <w:rsid w:val="4C5D5A02"/>
    <w:rsid w:val="50D7413B"/>
    <w:rsid w:val="61F2426D"/>
    <w:rsid w:val="67626787"/>
    <w:rsid w:val="70895196"/>
    <w:rsid w:val="78767EF5"/>
    <w:rsid w:val="79E662B8"/>
    <w:rsid w:val="7AAD58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unhideWhenUsed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spacing w:line="247" w:lineRule="exact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2022-07-05T02:24:00Z</dcterms:created>
  <dc:creator>lenovo</dc:creator>
  <cp:lastModifiedBy>Administrator</cp:lastModifiedBy>
  <cp:lastPrinted>2022-07-25T05:53:00Z</cp:lastPrinted>
  <dcterms:modified xsi:type="dcterms:W3CDTF">2022-07-26T03:13:08Z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