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清单办事指南之三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居住证明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学生本人及其法定监护人在学校所属学区内居住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居（村）民委员会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非学区内户籍、学区内无住房学生办理入学、转学。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江源区教育局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《吉林省中小学生学籍管理工作细则》第二十一条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：“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因家庭居住地迁移且户籍已迁入居住地的，或在非户籍所在地工作或居住的随迁子女，可以转学。由学生本人或其法定监护人持户口薄或户籍迁移证明、工作调动证明、务工证明、居住证等证明材料向转入学校提出书面转学申请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六、证明开具范本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证明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兹证明xx（姓名），性别x，身份证号码xxx，居住地址xxxxxx，为xx村（xx社区）居民，情况属实，特此证明。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xxx居（村）民委员会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xxxx年xx月xx日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6144594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2022-07-20T08:32:06Z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