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132" w:line="576" w:lineRule="exact"/>
        <w:rPr>
          <w:rFonts w:hint="default" w:ascii="Times New Roman" w:hAnsi="Times New Roman" w:eastAsia="Times New Roman" w:cs="Times New Roman"/>
          <w:color w:val="212121"/>
        </w:rPr>
      </w:pPr>
      <w:r>
        <w:rPr>
          <w:rFonts w:hint="default" w:ascii="Times New Roman" w:hAnsi="Times New Roman" w:eastAsia="黑体" w:cs="Times New Roman"/>
          <w:color w:val="212121"/>
        </w:rPr>
        <w:t>附件</w:t>
      </w:r>
      <w:r>
        <w:rPr>
          <w:rFonts w:hint="default" w:ascii="Times New Roman" w:hAnsi="Times New Roman" w:eastAsia="Times New Roman" w:cs="Times New Roman"/>
          <w:color w:val="212121"/>
        </w:rPr>
        <w:t>3</w:t>
      </w:r>
    </w:p>
    <w:p>
      <w:pPr>
        <w:spacing w:line="576" w:lineRule="exact"/>
        <w:ind w:right="397"/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</w:rPr>
        <w:t>基层群众性自治组织证明事项</w:t>
      </w:r>
    </w:p>
    <w:tbl>
      <w:tblPr>
        <w:tblStyle w:val="10"/>
        <w:tblpPr w:leftFromText="180" w:rightFromText="180" w:vertAnchor="text" w:horzAnchor="page" w:tblpXSpec="center" w:tblpY="866"/>
        <w:tblOverlap w:val="never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193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404" w:type="dxa"/>
            <w:gridSpan w:val="2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证明名称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404" w:type="dxa"/>
            <w:gridSpan w:val="2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政策依据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404" w:type="dxa"/>
            <w:gridSpan w:val="2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证明用途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before="156" w:line="576" w:lineRule="exact"/>
              <w:ind w:right="398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拟纳入事项情况</w:t>
            </w:r>
          </w:p>
        </w:tc>
        <w:tc>
          <w:tcPr>
            <w:tcW w:w="2193" w:type="dxa"/>
            <w:vAlign w:val="center"/>
          </w:tcPr>
          <w:p>
            <w:pPr>
              <w:spacing w:before="156" w:line="576" w:lineRule="exact"/>
              <w:ind w:right="398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办事指南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before="156" w:line="576" w:lineRule="exact"/>
              <w:ind w:right="398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证明样表（式）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3404" w:type="dxa"/>
            <w:gridSpan w:val="2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区政府意见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404" w:type="dxa"/>
            <w:gridSpan w:val="2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  <w:tc>
          <w:tcPr>
            <w:tcW w:w="5796" w:type="dxa"/>
            <w:vAlign w:val="center"/>
          </w:tcPr>
          <w:p>
            <w:pPr>
              <w:spacing w:before="156" w:line="576" w:lineRule="exact"/>
              <w:ind w:right="398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576" w:lineRule="exact"/>
        <w:ind w:right="397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ascii="方正小标宋简体" w:hAnsi="方正小标宋简体" w:eastAsia="方正小标宋简体"/>
          <w:sz w:val="44"/>
        </w:rPr>
        <w:t>准入</w:t>
      </w:r>
      <w:r>
        <w:rPr>
          <w:rFonts w:hint="eastAsia" w:ascii="方正小标宋简体" w:hAnsi="方正小标宋简体" w:eastAsia="方正小标宋简体"/>
          <w:sz w:val="44"/>
        </w:rPr>
        <w:t>（退出）</w:t>
      </w:r>
      <w:r>
        <w:rPr>
          <w:rFonts w:ascii="方正小标宋简体" w:hAnsi="方正小标宋简体" w:eastAsia="方正小标宋简体"/>
          <w:sz w:val="44"/>
        </w:rPr>
        <w:t>申请（报备）表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</w:rPr>
      </w:pPr>
      <w:r>
        <w:rPr>
          <w:rFonts w:hint="eastAsia"/>
          <w:b/>
          <w:bCs/>
          <w:color w:val="212121"/>
          <w:sz w:val="21"/>
          <w:szCs w:val="21"/>
        </w:rPr>
        <w:t>备注</w:t>
      </w:r>
      <w:r>
        <w:rPr>
          <w:rFonts w:hint="eastAsia"/>
          <w:color w:val="212121"/>
          <w:sz w:val="21"/>
          <w:szCs w:val="21"/>
        </w:rPr>
        <w:t>：申请退出的单位只填写证明名称和政策依据，报备即可。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56401B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2022-07-20T08:28:42Z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